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BF" w:rsidRDefault="00B479F9">
      <w:r>
        <w:rPr>
          <w:noProof/>
          <w:lang w:eastAsia="nl-NL"/>
        </w:rPr>
        <w:pict>
          <v:oval id="_x0000_s1026" style="position:absolute;margin-left:-58.75pt;margin-top:-28.15pt;width:495pt;height:423pt;z-index:-251658240;mso-wrap-distance-bottom:18pt;mso-position-horizontal-relative:margin;mso-position-vertical-relative:margin;mso-width-relative:margin;mso-height-relative:margin;v-text-anchor:middle" wrapcoords="9838 -139 8768 -69 5846 764 5489 1111 3992 2014 1711 4306 855 5417 -214 7640 -570 8751 -713 9862 -713 13196 -428 14307 -71 15419 1069 17641 1996 18752 3208 19864 4848 20975 4919 21114 7770 22086 8127 22156 9267 22225 11121 22225 12333 22156 12618 22086 15469 21114 15541 20975 17180 19864 19461 17641 20246 16530 20816 15419 21244 14307 21529 13196 21743 12085 21743 9862 21386 7640 20958 6529 20388 5417 19675 4306 18749 3195 17608 2084 16253 1250 15754 764 12689 -69 11691 -139 9838 -139" o:allowincell="f" fillcolor="#9bbb59 [3206]" strokecolor="#f2f2f2 [3041]" strokeweight="3pt">
            <v:shadow on="t" color="#586d2d" opacity=".5" offset="-6pt,6pt"/>
            <o:lock v:ext="edit" aspectratio="t"/>
            <v:textbox style="mso-next-textbox:#_x0000_s1026" inset=".72pt,.72pt,.72pt,.72pt">
              <w:txbxContent>
                <w:p w:rsidR="007D7AFF" w:rsidRPr="007D7AFF" w:rsidRDefault="007D7AFF" w:rsidP="007D7AFF">
                  <w:pPr>
                    <w:jc w:val="center"/>
                    <w:rPr>
                      <w:rFonts w:ascii="Tahoma" w:hAnsi="Tahoma" w:cs="Tahoma"/>
                      <w:i/>
                      <w:iCs/>
                      <w:color w:val="FFFFFF" w:themeColor="background1"/>
                      <w:sz w:val="44"/>
                      <w:szCs w:val="44"/>
                    </w:rPr>
                  </w:pPr>
                  <w:r w:rsidRPr="007D7AFF">
                    <w:rPr>
                      <w:rFonts w:ascii="Tahoma" w:hAnsi="Tahoma" w:cs="Tahoma"/>
                      <w:i/>
                      <w:iCs/>
                      <w:color w:val="FFFFFF" w:themeColor="background1"/>
                      <w:sz w:val="44"/>
                      <w:szCs w:val="44"/>
                    </w:rPr>
                    <w:t>De herfst komt er weer aan, tijd om binnen aan de slag te gaan! Wil je graag meer ruimte in je kast? De stapels her en der in huis opruimen? Weet je niet hoe dat aan te pakken? Kom dan op</w:t>
                  </w:r>
                </w:p>
                <w:p w:rsidR="007D7AFF" w:rsidRPr="007D7AFF" w:rsidRDefault="007D7AFF" w:rsidP="007D7AFF">
                  <w:pPr>
                    <w:rPr>
                      <w:rFonts w:ascii="Tahoma" w:hAnsi="Tahoma" w:cs="Tahoma"/>
                      <w:b/>
                      <w:iCs/>
                      <w:color w:val="FFFFFF" w:themeColor="background1"/>
                      <w:sz w:val="44"/>
                      <w:szCs w:val="44"/>
                      <w:u w:val="single"/>
                    </w:rPr>
                  </w:pPr>
                  <w:r w:rsidRPr="007D7AFF">
                    <w:rPr>
                      <w:rFonts w:ascii="Tahoma" w:hAnsi="Tahoma" w:cs="Tahoma"/>
                      <w:b/>
                      <w:iCs/>
                      <w:color w:val="FFFFFF" w:themeColor="background1"/>
                      <w:sz w:val="44"/>
                      <w:szCs w:val="44"/>
                      <w:u w:val="single"/>
                    </w:rPr>
                    <w:t>8 oktober 2018 19.00- 21.00</w:t>
                  </w:r>
                </w:p>
                <w:p w:rsidR="007D7AFF" w:rsidRPr="007D7AFF" w:rsidRDefault="007D7AFF" w:rsidP="007D7AFF">
                  <w:pPr>
                    <w:jc w:val="center"/>
                    <w:rPr>
                      <w:rFonts w:ascii="Tahoma" w:hAnsi="Tahoma" w:cs="Tahoma"/>
                      <w:i/>
                      <w:iCs/>
                      <w:color w:val="FFFFFF" w:themeColor="background1"/>
                      <w:sz w:val="44"/>
                      <w:szCs w:val="44"/>
                      <w:u w:val="single"/>
                    </w:rPr>
                  </w:pPr>
                  <w:r w:rsidRPr="007D7AFF">
                    <w:rPr>
                      <w:rFonts w:ascii="Tahoma" w:hAnsi="Tahoma" w:cs="Tahoma"/>
                      <w:b/>
                      <w:i/>
                      <w:iCs/>
                      <w:color w:val="FFFFFF" w:themeColor="background1"/>
                      <w:sz w:val="44"/>
                      <w:szCs w:val="44"/>
                    </w:rPr>
                    <w:t>Naar de workshop “4 O’s van het Opruimen“</w:t>
                  </w:r>
                </w:p>
                <w:p w:rsidR="007D7AFF" w:rsidRPr="0053477A" w:rsidRDefault="007D7AFF" w:rsidP="007D7AFF">
                  <w:pPr>
                    <w:jc w:val="center"/>
                    <w:rPr>
                      <w:i/>
                      <w:iCs/>
                      <w:color w:val="FFFFFF" w:themeColor="background1"/>
                      <w:sz w:val="28"/>
                      <w:szCs w:val="28"/>
                    </w:rPr>
                  </w:pPr>
                </w:p>
              </w:txbxContent>
            </v:textbox>
            <w10:wrap type="tight" anchorx="margin" anchory="margin"/>
          </v:oval>
        </w:pict>
      </w:r>
      <w:r w:rsidR="00BC463A">
        <w:rPr>
          <w:noProof/>
        </w:rPr>
        <w:pict>
          <v:shapetype id="_x0000_t202" coordsize="21600,21600" o:spt="202" path="m,l,21600r21600,l21600,xe">
            <v:stroke joinstyle="miter"/>
            <v:path gradientshapeok="t" o:connecttype="rect"/>
          </v:shapetype>
          <v:shape id="_x0000_s1029" type="#_x0000_t202" style="position:absolute;margin-left:229.3pt;margin-top:438.9pt;width:196.45pt;height:114.85pt;z-index:251663360;mso-width-relative:margin;mso-height-relative:margin" strokecolor="white [3212]">
            <v:textbox>
              <w:txbxContent>
                <w:p w:rsidR="007D7AFF" w:rsidRDefault="007D7AFF">
                  <w:r w:rsidRPr="007D7AFF">
                    <w:drawing>
                      <wp:inline distT="0" distB="0" distL="0" distR="0">
                        <wp:extent cx="2338452" cy="1061657"/>
                        <wp:effectExtent l="19050" t="0" r="4698" b="0"/>
                        <wp:docPr id="6" name="Afbeelding 1" descr="Ondersteuning aan de 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rsteuning aan de orde"/>
                                <pic:cNvPicPr>
                                  <a:picLocks noChangeAspect="1" noChangeArrowheads="1"/>
                                </pic:cNvPicPr>
                              </pic:nvPicPr>
                              <pic:blipFill>
                                <a:blip r:embed="rId4" cstate="print"/>
                                <a:srcRect/>
                                <a:stretch>
                                  <a:fillRect/>
                                </a:stretch>
                              </pic:blipFill>
                              <pic:spPr bwMode="auto">
                                <a:xfrm>
                                  <a:off x="0" y="0"/>
                                  <a:ext cx="2351223" cy="1067455"/>
                                </a:xfrm>
                                <a:prstGeom prst="rect">
                                  <a:avLst/>
                                </a:prstGeom>
                                <a:noFill/>
                                <a:ln w="9525">
                                  <a:noFill/>
                                  <a:miter lim="800000"/>
                                  <a:headEnd/>
                                  <a:tailEnd/>
                                </a:ln>
                              </pic:spPr>
                            </pic:pic>
                          </a:graphicData>
                        </a:graphic>
                      </wp:inline>
                    </w:drawing>
                  </w:r>
                </w:p>
              </w:txbxContent>
            </v:textbox>
          </v:shape>
        </w:pict>
      </w:r>
      <w:r w:rsidR="00EE3497">
        <w:rPr>
          <w:noProof/>
        </w:rPr>
        <w:pict>
          <v:shape id="_x0000_s1028" type="#_x0000_t202" style="position:absolute;margin-left:-7.35pt;margin-top:438.9pt;width:221.65pt;height:157.25pt;z-index:251661312;mso-width-relative:margin;mso-height-relative:margin" strokecolor="white [3212]">
            <v:textbox style="mso-next-textbox:#_x0000_s1028">
              <w:txbxContent>
                <w:p w:rsidR="007D7AFF" w:rsidRDefault="007D7AFF">
                  <w:r w:rsidRPr="007D7AFF">
                    <w:drawing>
                      <wp:inline distT="0" distB="0" distL="0" distR="0">
                        <wp:extent cx="2619375" cy="1352550"/>
                        <wp:effectExtent l="19050" t="0" r="9525" b="0"/>
                        <wp:docPr id="5" name="Afbeelding 24" descr="Logo na bewerking Gwendo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 bewerking Gwendolyn.jpg"/>
                                <pic:cNvPicPr/>
                              </pic:nvPicPr>
                              <pic:blipFill>
                                <a:blip r:embed="rId5"/>
                                <a:stretch>
                                  <a:fillRect/>
                                </a:stretch>
                              </pic:blipFill>
                              <pic:spPr>
                                <a:xfrm>
                                  <a:off x="0" y="0"/>
                                  <a:ext cx="2621769" cy="1353786"/>
                                </a:xfrm>
                                <a:prstGeom prst="rect">
                                  <a:avLst/>
                                </a:prstGeom>
                              </pic:spPr>
                            </pic:pic>
                          </a:graphicData>
                        </a:graphic>
                      </wp:inline>
                    </w:drawing>
                  </w:r>
                </w:p>
              </w:txbxContent>
            </v:textbox>
          </v:shape>
        </w:pict>
      </w:r>
      <w:r w:rsidR="007D7AFF">
        <w:rPr>
          <w:noProof/>
          <w:lang w:eastAsia="nl-N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425.75pt;margin-top:289.65pt;width:358.55pt;height:258.75pt;z-index:251659264;mso-wrap-distance-top:7.2pt;mso-wrap-distance-bottom:7.2pt;mso-position-horizontal-relative:margin;mso-position-vertical-relative:margin" o:allowincell="f" filled="f" fillcolor="#9bbb59 [3206]" strokecolor="#eeece1 [3214]" strokeweight="3pt">
            <v:fill opacity="19661f"/>
            <v:shadow on="t" type="perspective" color="#4e6128 [1606]" opacity=".5" offset="1pt" offset2="-1pt"/>
            <v:textbox style="mso-next-textbox:#_x0000_s1027" inset="10.8pt,7.2pt,10.8pt">
              <w:txbxContent>
                <w:p w:rsidR="007D7AFF" w:rsidRPr="007D7AFF" w:rsidRDefault="007D7AFF" w:rsidP="007D7AFF">
                  <w:pPr>
                    <w:spacing w:after="0" w:line="240" w:lineRule="auto"/>
                    <w:rPr>
                      <w:rFonts w:ascii="Tahoma" w:eastAsiaTheme="majorEastAsia" w:hAnsi="Tahoma" w:cs="Tahoma"/>
                      <w:iCs/>
                      <w:color w:val="5A5A5A" w:themeColor="text1" w:themeTint="A5"/>
                      <w:sz w:val="44"/>
                      <w:szCs w:val="44"/>
                    </w:rPr>
                  </w:pPr>
                  <w:r w:rsidRPr="007D7AFF">
                    <w:rPr>
                      <w:rFonts w:ascii="Tahoma" w:eastAsiaTheme="majorEastAsia" w:hAnsi="Tahoma" w:cs="Tahoma"/>
                      <w:iCs/>
                      <w:color w:val="5A5A5A" w:themeColor="text1" w:themeTint="A5"/>
                      <w:sz w:val="44"/>
                      <w:szCs w:val="44"/>
                    </w:rPr>
                    <w:t xml:space="preserve">€20,- </w:t>
                  </w:r>
                  <w:proofErr w:type="spellStart"/>
                  <w:r w:rsidRPr="007D7AFF">
                    <w:rPr>
                      <w:rFonts w:ascii="Tahoma" w:eastAsiaTheme="majorEastAsia" w:hAnsi="Tahoma" w:cs="Tahoma"/>
                      <w:iCs/>
                      <w:color w:val="5A5A5A" w:themeColor="text1" w:themeTint="A5"/>
                      <w:sz w:val="44"/>
                      <w:szCs w:val="44"/>
                    </w:rPr>
                    <w:t>p.p</w:t>
                  </w:r>
                  <w:proofErr w:type="spellEnd"/>
                </w:p>
                <w:p w:rsidR="007D7AFF" w:rsidRPr="007D7AFF" w:rsidRDefault="007D7AFF" w:rsidP="007D7AFF">
                  <w:pPr>
                    <w:spacing w:after="0" w:line="240" w:lineRule="auto"/>
                    <w:rPr>
                      <w:rFonts w:ascii="Tahoma" w:eastAsiaTheme="majorEastAsia" w:hAnsi="Tahoma" w:cs="Tahoma"/>
                      <w:iCs/>
                      <w:color w:val="5A5A5A" w:themeColor="text1" w:themeTint="A5"/>
                      <w:sz w:val="44"/>
                      <w:szCs w:val="44"/>
                    </w:rPr>
                  </w:pPr>
                  <w:r w:rsidRPr="007D7AFF">
                    <w:rPr>
                      <w:rFonts w:ascii="Tahoma" w:eastAsiaTheme="majorEastAsia" w:hAnsi="Tahoma" w:cs="Tahoma"/>
                      <w:iCs/>
                      <w:color w:val="5A5A5A" w:themeColor="text1" w:themeTint="A5"/>
                      <w:sz w:val="44"/>
                      <w:szCs w:val="44"/>
                    </w:rPr>
                    <w:t>Aanmelden voor 5 Oktober</w:t>
                  </w:r>
                </w:p>
                <w:p w:rsidR="007D7AFF" w:rsidRPr="007D7AFF" w:rsidRDefault="007D7AFF" w:rsidP="007D7AFF">
                  <w:pPr>
                    <w:spacing w:after="0" w:line="240" w:lineRule="auto"/>
                    <w:rPr>
                      <w:rFonts w:ascii="Tahoma" w:eastAsiaTheme="majorEastAsia" w:hAnsi="Tahoma" w:cs="Tahoma"/>
                      <w:iCs/>
                      <w:color w:val="5A5A5A" w:themeColor="text1" w:themeTint="A5"/>
                      <w:sz w:val="44"/>
                      <w:szCs w:val="44"/>
                    </w:rPr>
                  </w:pPr>
                  <w:r w:rsidRPr="007D7AFF">
                    <w:rPr>
                      <w:rFonts w:ascii="Tahoma" w:eastAsiaTheme="majorEastAsia" w:hAnsi="Tahoma" w:cs="Tahoma"/>
                      <w:iCs/>
                      <w:color w:val="5A5A5A" w:themeColor="text1" w:themeTint="A5"/>
                      <w:sz w:val="44"/>
                      <w:szCs w:val="44"/>
                    </w:rPr>
                    <w:t xml:space="preserve">(max. 10 deelnemers) : </w:t>
                  </w:r>
                </w:p>
                <w:p w:rsidR="007D7AFF" w:rsidRPr="007D7AFF" w:rsidRDefault="007D7AFF" w:rsidP="007D7AFF">
                  <w:pPr>
                    <w:spacing w:after="0" w:line="240" w:lineRule="auto"/>
                    <w:rPr>
                      <w:rFonts w:ascii="Tahoma" w:eastAsiaTheme="majorEastAsia" w:hAnsi="Tahoma" w:cs="Tahoma"/>
                      <w:iCs/>
                      <w:color w:val="006600"/>
                      <w:sz w:val="44"/>
                      <w:szCs w:val="44"/>
                    </w:rPr>
                  </w:pPr>
                  <w:hyperlink r:id="rId6" w:history="1">
                    <w:r w:rsidRPr="007D7AFF">
                      <w:rPr>
                        <w:rStyle w:val="Hyperlink"/>
                        <w:rFonts w:ascii="Tahoma" w:eastAsiaTheme="majorEastAsia" w:hAnsi="Tahoma" w:cs="Tahoma"/>
                        <w:iCs/>
                        <w:color w:val="006600"/>
                        <w:sz w:val="44"/>
                        <w:szCs w:val="44"/>
                      </w:rPr>
                      <w:t>info@ondersteuningaandeorde.nl</w:t>
                    </w:r>
                  </w:hyperlink>
                </w:p>
                <w:p w:rsidR="007D7AFF" w:rsidRPr="007D7AFF" w:rsidRDefault="007D7AFF" w:rsidP="007D7AFF">
                  <w:pPr>
                    <w:spacing w:after="0" w:line="240" w:lineRule="auto"/>
                    <w:rPr>
                      <w:rFonts w:ascii="Tahoma" w:eastAsiaTheme="majorEastAsia" w:hAnsi="Tahoma" w:cs="Tahoma"/>
                      <w:iCs/>
                      <w:color w:val="006600"/>
                      <w:sz w:val="44"/>
                      <w:szCs w:val="44"/>
                    </w:rPr>
                  </w:pPr>
                  <w:hyperlink r:id="rId7" w:history="1">
                    <w:r w:rsidRPr="007D7AFF">
                      <w:rPr>
                        <w:rStyle w:val="Hyperlink"/>
                        <w:rFonts w:ascii="Tahoma" w:eastAsiaTheme="majorEastAsia" w:hAnsi="Tahoma" w:cs="Tahoma"/>
                        <w:iCs/>
                        <w:color w:val="006600"/>
                        <w:sz w:val="44"/>
                        <w:szCs w:val="44"/>
                      </w:rPr>
                      <w:t>info@goedopruimen.nl</w:t>
                    </w:r>
                  </w:hyperlink>
                  <w:r w:rsidRPr="007D7AFF">
                    <w:rPr>
                      <w:rFonts w:ascii="Tahoma" w:eastAsiaTheme="majorEastAsia" w:hAnsi="Tahoma" w:cs="Tahoma"/>
                      <w:iCs/>
                      <w:color w:val="006600"/>
                      <w:sz w:val="44"/>
                      <w:szCs w:val="44"/>
                    </w:rPr>
                    <w:t xml:space="preserve"> </w:t>
                  </w:r>
                </w:p>
                <w:p w:rsidR="007D7AFF" w:rsidRPr="007D7AFF" w:rsidRDefault="007D7AFF" w:rsidP="007D7AFF">
                  <w:pPr>
                    <w:spacing w:after="0" w:line="240" w:lineRule="auto"/>
                    <w:rPr>
                      <w:rFonts w:ascii="Tahoma" w:eastAsiaTheme="majorEastAsia" w:hAnsi="Tahoma" w:cs="Tahoma"/>
                      <w:iCs/>
                      <w:color w:val="5A5A5A" w:themeColor="text1" w:themeTint="A5"/>
                      <w:sz w:val="44"/>
                      <w:szCs w:val="44"/>
                    </w:rPr>
                  </w:pPr>
                </w:p>
                <w:p w:rsidR="007D7AFF" w:rsidRPr="007D7AFF" w:rsidRDefault="007D7AFF" w:rsidP="007D7AFF">
                  <w:pPr>
                    <w:spacing w:after="0" w:line="240" w:lineRule="auto"/>
                    <w:rPr>
                      <w:rFonts w:ascii="Tahoma" w:eastAsiaTheme="majorEastAsia" w:hAnsi="Tahoma" w:cs="Tahoma"/>
                      <w:iCs/>
                      <w:color w:val="5A5A5A" w:themeColor="text1" w:themeTint="A5"/>
                      <w:sz w:val="44"/>
                      <w:szCs w:val="44"/>
                    </w:rPr>
                  </w:pPr>
                  <w:r w:rsidRPr="007D7AFF">
                    <w:rPr>
                      <w:rFonts w:ascii="Tahoma" w:eastAsiaTheme="majorEastAsia" w:hAnsi="Tahoma" w:cs="Tahoma"/>
                      <w:iCs/>
                      <w:color w:val="5A5A5A" w:themeColor="text1" w:themeTint="A5"/>
                      <w:sz w:val="44"/>
                      <w:szCs w:val="44"/>
                    </w:rPr>
                    <w:t xml:space="preserve">Locatie: Meanderhof, </w:t>
                  </w:r>
                  <w:proofErr w:type="spellStart"/>
                  <w:r w:rsidRPr="007D7AFF">
                    <w:rPr>
                      <w:rFonts w:ascii="Tahoma" w:eastAsiaTheme="majorEastAsia" w:hAnsi="Tahoma" w:cs="Tahoma"/>
                      <w:iCs/>
                      <w:color w:val="5A5A5A" w:themeColor="text1" w:themeTint="A5"/>
                      <w:sz w:val="44"/>
                      <w:szCs w:val="44"/>
                    </w:rPr>
                    <w:t>Tiendschuurstraat</w:t>
                  </w:r>
                  <w:proofErr w:type="spellEnd"/>
                  <w:r w:rsidRPr="007D7AFF">
                    <w:rPr>
                      <w:rFonts w:ascii="Tahoma" w:eastAsiaTheme="majorEastAsia" w:hAnsi="Tahoma" w:cs="Tahoma"/>
                      <w:iCs/>
                      <w:color w:val="5A5A5A" w:themeColor="text1" w:themeTint="A5"/>
                      <w:sz w:val="44"/>
                      <w:szCs w:val="44"/>
                    </w:rPr>
                    <w:t xml:space="preserve"> 66 Zwolle</w:t>
                  </w:r>
                </w:p>
                <w:p w:rsidR="007D7AFF" w:rsidRPr="007D7AFF" w:rsidRDefault="007D7AFF" w:rsidP="007D7AFF">
                  <w:pPr>
                    <w:spacing w:after="0" w:line="240" w:lineRule="auto"/>
                    <w:rPr>
                      <w:rFonts w:asciiTheme="majorHAnsi" w:eastAsiaTheme="majorEastAsia" w:hAnsiTheme="majorHAnsi" w:cstheme="majorBidi"/>
                      <w:i/>
                      <w:iCs/>
                      <w:color w:val="5A5A5A" w:themeColor="text1" w:themeTint="A5"/>
                      <w:sz w:val="40"/>
                      <w:szCs w:val="40"/>
                    </w:rPr>
                  </w:pPr>
                </w:p>
                <w:p w:rsidR="007D7AFF" w:rsidRPr="007A426A" w:rsidRDefault="007D7AFF" w:rsidP="007D7AF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7D7AFF">
        <w:rPr>
          <w:noProof/>
          <w:lang w:eastAsia="nl-NL"/>
        </w:rPr>
        <w:drawing>
          <wp:anchor distT="0" distB="0" distL="114300" distR="114300" simplePos="0" relativeHeight="251657215" behindDoc="1" locked="0" layoutInCell="1" allowOverlap="1">
            <wp:simplePos x="0" y="0"/>
            <wp:positionH relativeFrom="margin">
              <wp:posOffset>4893310</wp:posOffset>
            </wp:positionH>
            <wp:positionV relativeFrom="margin">
              <wp:posOffset>-293370</wp:posOffset>
            </wp:positionV>
            <wp:extent cx="5524500" cy="3683000"/>
            <wp:effectExtent l="19050" t="19050" r="19050" b="12700"/>
            <wp:wrapSquare wrapText="bothSides"/>
            <wp:docPr id="3" name="Afbeelding 2" descr="herfstbladeren opru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fstbladeren opruimen.jpg"/>
                    <pic:cNvPicPr/>
                  </pic:nvPicPr>
                  <pic:blipFill>
                    <a:blip r:embed="rId8" cstate="print"/>
                    <a:stretch>
                      <a:fillRect/>
                    </a:stretch>
                  </pic:blipFill>
                  <pic:spPr>
                    <a:xfrm>
                      <a:off x="0" y="0"/>
                      <a:ext cx="5524500" cy="3683000"/>
                    </a:xfrm>
                    <a:prstGeom prst="roundRect">
                      <a:avLst/>
                    </a:prstGeom>
                    <a:ln w="3175">
                      <a:solidFill>
                        <a:schemeClr val="tx1"/>
                      </a:solidFill>
                    </a:ln>
                  </pic:spPr>
                </pic:pic>
              </a:graphicData>
            </a:graphic>
          </wp:anchor>
        </w:drawing>
      </w:r>
    </w:p>
    <w:sectPr w:rsidR="00B72FBF" w:rsidSect="007D7AFF">
      <w:pgSz w:w="16838" w:h="11906" w:orient="landscape"/>
      <w:pgMar w:top="567" w:right="0" w:bottom="0"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D7AFF"/>
    <w:rsid w:val="000E0D96"/>
    <w:rsid w:val="007D7AFF"/>
    <w:rsid w:val="00B479F9"/>
    <w:rsid w:val="00B72FBF"/>
    <w:rsid w:val="00BC463A"/>
    <w:rsid w:val="00EE34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F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7A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7AFF"/>
    <w:rPr>
      <w:rFonts w:ascii="Tahoma" w:hAnsi="Tahoma" w:cs="Tahoma"/>
      <w:sz w:val="16"/>
      <w:szCs w:val="16"/>
    </w:rPr>
  </w:style>
  <w:style w:type="character" w:styleId="Hyperlink">
    <w:name w:val="Hyperlink"/>
    <w:basedOn w:val="Standaardalinea-lettertype"/>
    <w:uiPriority w:val="99"/>
    <w:unhideWhenUsed/>
    <w:rsid w:val="007D7A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info@goedopruim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dersteuningaandeorde.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koskamp</dc:creator>
  <cp:lastModifiedBy>koskamp</cp:lastModifiedBy>
  <cp:revision>3</cp:revision>
  <dcterms:created xsi:type="dcterms:W3CDTF">2018-09-18T13:45:00Z</dcterms:created>
  <dcterms:modified xsi:type="dcterms:W3CDTF">2018-09-18T16:28:00Z</dcterms:modified>
</cp:coreProperties>
</file>